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Default="005E7192">
      <w:r>
        <w:t>Taak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E7192" w:rsidTr="005E7192">
        <w:tc>
          <w:tcPr>
            <w:tcW w:w="2263" w:type="dxa"/>
          </w:tcPr>
          <w:p w:rsidR="005E7192" w:rsidRDefault="005E7192" w:rsidP="00D82E7A">
            <w:r>
              <w:t>Titel</w:t>
            </w:r>
          </w:p>
        </w:tc>
        <w:tc>
          <w:tcPr>
            <w:tcW w:w="6799" w:type="dxa"/>
          </w:tcPr>
          <w:p w:rsidR="005E7192" w:rsidRDefault="005E7192" w:rsidP="00D82E7A">
            <w:bookmarkStart w:id="0" w:name="_GoBack"/>
            <w:r>
              <w:t>Oh, wat heb ik een buikpijn</w:t>
            </w:r>
            <w:bookmarkEnd w:id="0"/>
          </w:p>
        </w:tc>
      </w:tr>
      <w:tr w:rsidR="005E7192" w:rsidTr="005E7192">
        <w:tc>
          <w:tcPr>
            <w:tcW w:w="2263" w:type="dxa"/>
          </w:tcPr>
          <w:p w:rsidR="005E7192" w:rsidRDefault="005E7192" w:rsidP="00D82E7A">
            <w:r>
              <w:t>inleiding</w:t>
            </w:r>
          </w:p>
        </w:tc>
        <w:tc>
          <w:tcPr>
            <w:tcW w:w="6799" w:type="dxa"/>
          </w:tcPr>
          <w:p w:rsidR="005E7192" w:rsidRDefault="005E7192" w:rsidP="00D82E7A">
            <w:r>
              <w:t>In de praktijk krijg je veel te maken met buikpijnklachten. Om deze klachten goed te kunnen interpreteren</w:t>
            </w:r>
            <w:r w:rsidR="00447D9F">
              <w:t xml:space="preserve"> heb je kennis van het ziektebeelden nodig.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Voedselallergie/ voedselintolerantie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Acute buik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Gastritis / gastro-enteritis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 xml:space="preserve">Ulcus pepticum (ulcus </w:t>
            </w:r>
            <w:proofErr w:type="spellStart"/>
            <w:r>
              <w:t>ventriculi</w:t>
            </w:r>
            <w:proofErr w:type="spellEnd"/>
            <w:r>
              <w:t xml:space="preserve">/ ulcus </w:t>
            </w:r>
            <w:proofErr w:type="spellStart"/>
            <w:r>
              <w:t>duodeni</w:t>
            </w:r>
            <w:proofErr w:type="spellEnd"/>
            <w:r>
              <w:t>)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Appendicitis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Diverticulitis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Peritonitis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Koliekpijnen veroorzaakt door galstenen, nierstenen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Pancreatitis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Ileus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Prikkelbare darm syndroom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Beklemde breuk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Colitis ulcerosa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 xml:space="preserve">Ziekte van </w:t>
            </w:r>
            <w:proofErr w:type="spellStart"/>
            <w:r>
              <w:t>Crohn</w:t>
            </w:r>
            <w:proofErr w:type="spellEnd"/>
          </w:p>
          <w:p w:rsidR="00447D9F" w:rsidRDefault="00447D9F" w:rsidP="00447D9F">
            <w:pPr>
              <w:pStyle w:val="Lijstalinea"/>
              <w:numPr>
                <w:ilvl w:val="0"/>
                <w:numId w:val="2"/>
              </w:numPr>
            </w:pPr>
            <w:r>
              <w:t>Wormen</w:t>
            </w:r>
          </w:p>
        </w:tc>
      </w:tr>
      <w:tr w:rsidR="005E7192" w:rsidTr="005E7192">
        <w:tc>
          <w:tcPr>
            <w:tcW w:w="2263" w:type="dxa"/>
          </w:tcPr>
          <w:p w:rsidR="005E7192" w:rsidRDefault="00447D9F" w:rsidP="00D82E7A">
            <w:r>
              <w:t>werkwijze</w:t>
            </w:r>
          </w:p>
        </w:tc>
        <w:tc>
          <w:tcPr>
            <w:tcW w:w="6799" w:type="dxa"/>
          </w:tcPr>
          <w:p w:rsidR="005E7192" w:rsidRDefault="00447D9F" w:rsidP="00D82E7A">
            <w:r>
              <w:t>Opdrachten:</w:t>
            </w:r>
          </w:p>
          <w:p w:rsidR="00447D9F" w:rsidRDefault="00447D9F" w:rsidP="00D82E7A">
            <w:r>
              <w:t xml:space="preserve">Beschrijf </w:t>
            </w:r>
            <w:proofErr w:type="spellStart"/>
            <w:r>
              <w:t>vna</w:t>
            </w:r>
            <w:proofErr w:type="spellEnd"/>
            <w:r>
              <w:t xml:space="preserve"> de bovenstaande ziektebeelden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r>
              <w:t>De symptomen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r>
              <w:t>De mogelijke oorzaken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Odnerzoeken</w:t>
            </w:r>
            <w:proofErr w:type="spellEnd"/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Eventule</w:t>
            </w:r>
            <w:proofErr w:type="spellEnd"/>
            <w:r>
              <w:t xml:space="preserve"> complicaties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r>
              <w:t>Eventuele maatregelen om de klachten te verminderen</w:t>
            </w:r>
          </w:p>
          <w:p w:rsidR="00447D9F" w:rsidRDefault="00447D9F" w:rsidP="00447D9F">
            <w:pPr>
              <w:pStyle w:val="Lijstalinea"/>
              <w:numPr>
                <w:ilvl w:val="0"/>
                <w:numId w:val="3"/>
              </w:numPr>
            </w:pPr>
            <w:r>
              <w:t>De behandelmethoden (inclusief de farmacotherapie)</w:t>
            </w:r>
          </w:p>
        </w:tc>
      </w:tr>
      <w:tr w:rsidR="005E7192" w:rsidTr="005E7192">
        <w:tc>
          <w:tcPr>
            <w:tcW w:w="2263" w:type="dxa"/>
          </w:tcPr>
          <w:p w:rsidR="005E7192" w:rsidRDefault="00447D9F" w:rsidP="00D82E7A">
            <w:r>
              <w:t>Boeken / Media</w:t>
            </w:r>
          </w:p>
        </w:tc>
        <w:tc>
          <w:tcPr>
            <w:tcW w:w="6799" w:type="dxa"/>
          </w:tcPr>
          <w:p w:rsidR="005E7192" w:rsidRDefault="00447D9F" w:rsidP="00D82E7A">
            <w:r>
              <w:t>Zie huiswerkschema</w:t>
            </w:r>
          </w:p>
        </w:tc>
      </w:tr>
    </w:tbl>
    <w:p w:rsidR="005E7192" w:rsidRDefault="005E7192"/>
    <w:sectPr w:rsidR="005E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30DD"/>
    <w:multiLevelType w:val="hybridMultilevel"/>
    <w:tmpl w:val="12BC37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F33"/>
    <w:multiLevelType w:val="hybridMultilevel"/>
    <w:tmpl w:val="233CFBD4"/>
    <w:lvl w:ilvl="0" w:tplc="99D29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6ABE"/>
    <w:multiLevelType w:val="hybridMultilevel"/>
    <w:tmpl w:val="3F46EBBE"/>
    <w:lvl w:ilvl="0" w:tplc="22FC7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92"/>
    <w:rsid w:val="00447D9F"/>
    <w:rsid w:val="005E7192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D8B1"/>
  <w15:chartTrackingRefBased/>
  <w15:docId w15:val="{FC462223-F57F-4038-AAFC-930B376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2017-03-30T07:10:00Z</dcterms:created>
  <dcterms:modified xsi:type="dcterms:W3CDTF">2017-03-30T08:23:00Z</dcterms:modified>
</cp:coreProperties>
</file>